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685F" w14:textId="77777777" w:rsidR="007A15E7" w:rsidRDefault="007A15E7" w:rsidP="00D752E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B0D0456" w14:textId="7225BB1A" w:rsidR="009572CD" w:rsidRPr="009572CD" w:rsidRDefault="006F01FF" w:rsidP="009572C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52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Obwieszczenie w sprawie</w:t>
      </w:r>
      <w:r w:rsidR="00CE05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wydania </w:t>
      </w:r>
      <w:r w:rsidR="002C05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umarzającej </w:t>
      </w:r>
      <w:r w:rsidR="00CE05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decyzji</w:t>
      </w:r>
      <w:r w:rsidRPr="00D752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C05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</w:t>
      </w:r>
      <w:r w:rsidRPr="00D752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ustalenia lokalizacji inwestycji celu publicznego </w:t>
      </w:r>
      <w:r w:rsidR="00E554D7" w:rsidRPr="00D752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dotycz</w:t>
      </w:r>
      <w:r w:rsidR="003D4A60" w:rsidRPr="00D752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ącego</w:t>
      </w:r>
      <w:r w:rsidR="00E554D7" w:rsidRPr="00D752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572CD" w:rsidRPr="009572CD">
        <w:rPr>
          <w:rFonts w:ascii="Arial" w:eastAsia="Times New Roman" w:hAnsi="Arial" w:cs="Arial"/>
          <w:sz w:val="24"/>
          <w:szCs w:val="24"/>
          <w:lang w:eastAsia="pl-PL"/>
        </w:rPr>
        <w:t>„Budow</w:t>
      </w:r>
      <w:r w:rsidR="009572C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9572CD" w:rsidRPr="009572CD">
        <w:rPr>
          <w:rFonts w:ascii="Arial" w:eastAsia="Times New Roman" w:hAnsi="Arial" w:cs="Arial"/>
          <w:sz w:val="24"/>
          <w:szCs w:val="24"/>
          <w:lang w:eastAsia="pl-PL"/>
        </w:rPr>
        <w:t xml:space="preserve"> stacji bazowej telefonii komórkowej operatora P4 ”PLAY” nr PYR1101A</w:t>
      </w:r>
      <w:r w:rsidR="00E10B0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572CD" w:rsidRPr="009572CD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3F7FB305" w14:textId="77777777" w:rsidR="00CE05B5" w:rsidRPr="00D752EA" w:rsidRDefault="00CE05B5" w:rsidP="00CE05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1039F89" w14:textId="380BFE5C" w:rsidR="00CE05B5" w:rsidRPr="00D752EA" w:rsidRDefault="00CE05B5" w:rsidP="00CE05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752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OBWIESZCZENIE 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752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wydania </w:t>
      </w:r>
      <w:r w:rsidR="00650E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umarzającej</w:t>
      </w:r>
      <w:r w:rsidR="00CA28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decyzji </w:t>
      </w:r>
      <w:r w:rsidR="00650E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postępowania w sprawie </w:t>
      </w:r>
      <w:r w:rsidRPr="00D752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ustalenia lokalizacji inwestycji celu publicznego</w:t>
      </w:r>
    </w:p>
    <w:p w14:paraId="230C00A5" w14:textId="77777777" w:rsidR="00CE05B5" w:rsidRPr="00D752EA" w:rsidRDefault="00CE05B5" w:rsidP="00CE05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35DB4E" w14:textId="77777777" w:rsidR="006F01FF" w:rsidRPr="00D752EA" w:rsidRDefault="006F01FF" w:rsidP="00CA28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2AE960" w14:textId="77777777" w:rsidR="006F01FF" w:rsidRPr="00D752EA" w:rsidRDefault="006F01FF" w:rsidP="00D752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47B787" w14:textId="62CFF94D" w:rsidR="006F01FF" w:rsidRPr="00D752EA" w:rsidRDefault="006F01FF" w:rsidP="00D752EA">
      <w:pPr>
        <w:jc w:val="both"/>
        <w:rPr>
          <w:rFonts w:ascii="Arial" w:hAnsi="Arial" w:cs="Arial"/>
          <w:sz w:val="24"/>
          <w:szCs w:val="24"/>
        </w:rPr>
      </w:pPr>
      <w:r w:rsidRPr="00D752EA">
        <w:rPr>
          <w:rFonts w:ascii="Arial" w:hAnsi="Arial" w:cs="Arial"/>
          <w:sz w:val="24"/>
          <w:szCs w:val="24"/>
        </w:rPr>
        <w:t>dot. sprawy znak: BUD-P.6733.</w:t>
      </w:r>
      <w:r w:rsidR="009572CD">
        <w:rPr>
          <w:rFonts w:ascii="Arial" w:hAnsi="Arial" w:cs="Arial"/>
          <w:sz w:val="24"/>
          <w:szCs w:val="24"/>
        </w:rPr>
        <w:t>1</w:t>
      </w:r>
      <w:r w:rsidRPr="00D752EA">
        <w:rPr>
          <w:rFonts w:ascii="Arial" w:hAnsi="Arial" w:cs="Arial"/>
          <w:sz w:val="24"/>
          <w:szCs w:val="24"/>
        </w:rPr>
        <w:t>.20</w:t>
      </w:r>
      <w:r w:rsidR="009572CD">
        <w:rPr>
          <w:rFonts w:ascii="Arial" w:hAnsi="Arial" w:cs="Arial"/>
          <w:sz w:val="24"/>
          <w:szCs w:val="24"/>
        </w:rPr>
        <w:t>22</w:t>
      </w:r>
    </w:p>
    <w:p w14:paraId="5358A3F6" w14:textId="77777777" w:rsidR="00737520" w:rsidRPr="00D752EA" w:rsidRDefault="00737520" w:rsidP="00D752EA">
      <w:pPr>
        <w:jc w:val="both"/>
        <w:rPr>
          <w:rFonts w:ascii="Arial" w:hAnsi="Arial" w:cs="Arial"/>
          <w:sz w:val="24"/>
          <w:szCs w:val="24"/>
        </w:rPr>
      </w:pPr>
    </w:p>
    <w:p w14:paraId="0A97001E" w14:textId="42DEE1DE" w:rsidR="00684260" w:rsidRPr="000E2417" w:rsidRDefault="00390241" w:rsidP="000E24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2417">
        <w:rPr>
          <w:rFonts w:ascii="Arial" w:hAnsi="Arial" w:cs="Arial"/>
          <w:sz w:val="24"/>
          <w:szCs w:val="24"/>
        </w:rPr>
        <w:t xml:space="preserve">Na podstawie art. 49 oraz art. 10 § 1 i art. 40 § 5 ustawy z dnia 14 czerwca </w:t>
      </w:r>
      <w:r w:rsidR="00081646" w:rsidRPr="000E2417">
        <w:rPr>
          <w:rFonts w:ascii="Arial" w:hAnsi="Arial" w:cs="Arial"/>
          <w:sz w:val="24"/>
          <w:szCs w:val="24"/>
        </w:rPr>
        <w:br/>
      </w:r>
      <w:r w:rsidRPr="000E2417">
        <w:rPr>
          <w:rFonts w:ascii="Arial" w:hAnsi="Arial" w:cs="Arial"/>
          <w:sz w:val="24"/>
          <w:szCs w:val="24"/>
        </w:rPr>
        <w:t>1960 r. Kodeks postępowania administracyjnego (tj. Dz. U. z 20</w:t>
      </w:r>
      <w:r w:rsidR="009572CD">
        <w:rPr>
          <w:rFonts w:ascii="Arial" w:hAnsi="Arial" w:cs="Arial"/>
          <w:sz w:val="24"/>
          <w:szCs w:val="24"/>
        </w:rPr>
        <w:t>21</w:t>
      </w:r>
      <w:r w:rsidRPr="000E2417">
        <w:rPr>
          <w:rFonts w:ascii="Arial" w:hAnsi="Arial" w:cs="Arial"/>
          <w:sz w:val="24"/>
          <w:szCs w:val="24"/>
        </w:rPr>
        <w:t xml:space="preserve"> r., poz. </w:t>
      </w:r>
      <w:r w:rsidR="009572CD">
        <w:rPr>
          <w:rFonts w:ascii="Arial" w:hAnsi="Arial" w:cs="Arial"/>
          <w:sz w:val="24"/>
          <w:szCs w:val="24"/>
        </w:rPr>
        <w:t xml:space="preserve">735 ze zm. </w:t>
      </w:r>
      <w:r w:rsidRPr="000E2417">
        <w:rPr>
          <w:rFonts w:ascii="Arial" w:hAnsi="Arial" w:cs="Arial"/>
          <w:sz w:val="24"/>
          <w:szCs w:val="24"/>
        </w:rPr>
        <w:t>) oraz art. 53 ust. 1 ustawy z dnia 27 marca 2003 r. o planowaniu i zagospodarowaniu przestrzennym (tj. Dz. U. z 20</w:t>
      </w:r>
      <w:r w:rsidR="009572CD">
        <w:rPr>
          <w:rFonts w:ascii="Arial" w:hAnsi="Arial" w:cs="Arial"/>
          <w:sz w:val="24"/>
          <w:szCs w:val="24"/>
        </w:rPr>
        <w:t>21</w:t>
      </w:r>
      <w:r w:rsidRPr="000E2417">
        <w:rPr>
          <w:rFonts w:ascii="Arial" w:hAnsi="Arial" w:cs="Arial"/>
          <w:sz w:val="24"/>
          <w:szCs w:val="24"/>
        </w:rPr>
        <w:t xml:space="preserve"> r., poz. </w:t>
      </w:r>
      <w:r w:rsidR="009572CD">
        <w:rPr>
          <w:rFonts w:ascii="Arial" w:hAnsi="Arial" w:cs="Arial"/>
          <w:sz w:val="24"/>
          <w:szCs w:val="24"/>
        </w:rPr>
        <w:t>741 ze zm.</w:t>
      </w:r>
      <w:r w:rsidRPr="000E2417">
        <w:rPr>
          <w:rFonts w:ascii="Arial" w:hAnsi="Arial" w:cs="Arial"/>
          <w:sz w:val="24"/>
          <w:szCs w:val="24"/>
        </w:rPr>
        <w:t>) zawiadamia się, iż</w:t>
      </w:r>
      <w:r w:rsidR="00DD1C55" w:rsidRPr="000E2417">
        <w:rPr>
          <w:rFonts w:ascii="Arial" w:hAnsi="Arial" w:cs="Arial"/>
          <w:sz w:val="24"/>
          <w:szCs w:val="24"/>
        </w:rPr>
        <w:t xml:space="preserve"> </w:t>
      </w:r>
      <w:r w:rsidR="00DD1C55" w:rsidRPr="000E2417">
        <w:rPr>
          <w:rFonts w:ascii="Arial" w:eastAsia="Times New Roman" w:hAnsi="Arial" w:cs="Arial"/>
          <w:sz w:val="24"/>
          <w:szCs w:val="24"/>
          <w:lang w:eastAsia="pl-PL"/>
        </w:rPr>
        <w:t>na wniosek</w:t>
      </w:r>
      <w:r w:rsidR="00DD1C55" w:rsidRPr="000E2417">
        <w:rPr>
          <w:rFonts w:ascii="Arial" w:hAnsi="Arial" w:cs="Arial"/>
          <w:sz w:val="24"/>
          <w:szCs w:val="24"/>
        </w:rPr>
        <w:t xml:space="preserve"> </w:t>
      </w:r>
      <w:r w:rsidR="009572CD">
        <w:rPr>
          <w:rFonts w:ascii="Arial" w:hAnsi="Arial" w:cs="Arial"/>
          <w:sz w:val="24"/>
          <w:szCs w:val="24"/>
        </w:rPr>
        <w:br/>
      </w:r>
      <w:r w:rsidR="00503568" w:rsidRPr="000E2417">
        <w:rPr>
          <w:rFonts w:ascii="Arial" w:hAnsi="Arial" w:cs="Arial"/>
          <w:sz w:val="24"/>
          <w:szCs w:val="24"/>
        </w:rPr>
        <w:t>z dnia</w:t>
      </w:r>
      <w:r w:rsidR="009572CD">
        <w:rPr>
          <w:rFonts w:ascii="Arial" w:hAnsi="Arial" w:cs="Arial"/>
          <w:sz w:val="24"/>
          <w:szCs w:val="24"/>
        </w:rPr>
        <w:t xml:space="preserve"> 04</w:t>
      </w:r>
      <w:r w:rsidR="000E2417" w:rsidRPr="000E2417">
        <w:rPr>
          <w:rFonts w:ascii="Arial" w:hAnsi="Arial" w:cs="Arial"/>
          <w:sz w:val="24"/>
          <w:szCs w:val="24"/>
        </w:rPr>
        <w:t>.0</w:t>
      </w:r>
      <w:r w:rsidR="009572CD">
        <w:rPr>
          <w:rFonts w:ascii="Arial" w:hAnsi="Arial" w:cs="Arial"/>
          <w:sz w:val="24"/>
          <w:szCs w:val="24"/>
        </w:rPr>
        <w:t>1</w:t>
      </w:r>
      <w:r w:rsidR="000E2417" w:rsidRPr="000E2417">
        <w:rPr>
          <w:rFonts w:ascii="Arial" w:hAnsi="Arial" w:cs="Arial"/>
          <w:sz w:val="24"/>
          <w:szCs w:val="24"/>
        </w:rPr>
        <w:t>.20</w:t>
      </w:r>
      <w:r w:rsidR="009572CD">
        <w:rPr>
          <w:rFonts w:ascii="Arial" w:hAnsi="Arial" w:cs="Arial"/>
          <w:sz w:val="24"/>
          <w:szCs w:val="24"/>
        </w:rPr>
        <w:t>22</w:t>
      </w:r>
      <w:r w:rsidR="000E2417" w:rsidRPr="000E2417">
        <w:rPr>
          <w:rFonts w:ascii="Arial" w:hAnsi="Arial" w:cs="Arial"/>
          <w:sz w:val="24"/>
          <w:szCs w:val="24"/>
        </w:rPr>
        <w:t xml:space="preserve"> r. </w:t>
      </w:r>
      <w:r w:rsidR="00DD1C55" w:rsidRPr="000E2417">
        <w:rPr>
          <w:rFonts w:ascii="Arial" w:hAnsi="Arial" w:cs="Arial"/>
          <w:sz w:val="24"/>
          <w:szCs w:val="24"/>
        </w:rPr>
        <w:t>złożon</w:t>
      </w:r>
      <w:r w:rsidR="00B0565C" w:rsidRPr="000E2417">
        <w:rPr>
          <w:rFonts w:ascii="Arial" w:hAnsi="Arial" w:cs="Arial"/>
          <w:sz w:val="24"/>
          <w:szCs w:val="24"/>
        </w:rPr>
        <w:t xml:space="preserve">y </w:t>
      </w:r>
      <w:r w:rsidR="00DD1C55" w:rsidRPr="000E2417">
        <w:rPr>
          <w:rFonts w:ascii="Arial" w:hAnsi="Arial" w:cs="Arial"/>
          <w:sz w:val="24"/>
          <w:szCs w:val="24"/>
        </w:rPr>
        <w:t xml:space="preserve">przez pełnomocnika </w:t>
      </w:r>
      <w:r w:rsidR="009572CD">
        <w:rPr>
          <w:rFonts w:ascii="Arial" w:hAnsi="Arial" w:cs="Arial"/>
          <w:sz w:val="24"/>
          <w:szCs w:val="24"/>
        </w:rPr>
        <w:t>Pana Mateusza Kugler, ul. Tytusa 13, 72-006</w:t>
      </w:r>
      <w:r w:rsidR="00C0120D">
        <w:rPr>
          <w:rFonts w:ascii="Arial" w:hAnsi="Arial" w:cs="Arial"/>
          <w:sz w:val="24"/>
          <w:szCs w:val="24"/>
        </w:rPr>
        <w:t xml:space="preserve"> Mierzyn, </w:t>
      </w:r>
      <w:r w:rsidR="007366DE" w:rsidRPr="000E2417">
        <w:rPr>
          <w:rFonts w:ascii="Arial" w:hAnsi="Arial" w:cs="Arial"/>
          <w:sz w:val="24"/>
          <w:szCs w:val="24"/>
        </w:rPr>
        <w:t xml:space="preserve">działającego w imieniu </w:t>
      </w:r>
      <w:r w:rsidR="00DD1C55" w:rsidRPr="000E2417">
        <w:rPr>
          <w:rFonts w:ascii="Arial" w:hAnsi="Arial" w:cs="Arial"/>
          <w:sz w:val="24"/>
          <w:szCs w:val="24"/>
        </w:rPr>
        <w:t xml:space="preserve">inwestora </w:t>
      </w:r>
      <w:r w:rsidR="00C0120D">
        <w:rPr>
          <w:rFonts w:ascii="Arial" w:eastAsia="Times New Roman" w:hAnsi="Arial" w:cs="Arial"/>
          <w:sz w:val="24"/>
          <w:szCs w:val="24"/>
          <w:lang w:eastAsia="pl-PL"/>
        </w:rPr>
        <w:t xml:space="preserve">P4 Sp. z o.o., ul. Wynalazek 1, </w:t>
      </w:r>
      <w:r w:rsidR="00C0120D">
        <w:rPr>
          <w:rFonts w:ascii="Arial" w:eastAsia="Times New Roman" w:hAnsi="Arial" w:cs="Arial"/>
          <w:sz w:val="24"/>
          <w:szCs w:val="24"/>
          <w:lang w:eastAsia="pl-PL"/>
        </w:rPr>
        <w:br/>
        <w:t>02-677 Warszawa</w:t>
      </w:r>
      <w:r w:rsidR="009B611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DEC3A04" w14:textId="240C82D2" w:rsidR="00E554D7" w:rsidRPr="000E2417" w:rsidRDefault="007366DE" w:rsidP="000E2417">
      <w:pPr>
        <w:jc w:val="both"/>
        <w:rPr>
          <w:rFonts w:ascii="Arial" w:hAnsi="Arial" w:cs="Arial"/>
          <w:sz w:val="24"/>
          <w:szCs w:val="24"/>
        </w:rPr>
      </w:pPr>
      <w:r w:rsidRPr="000E2417">
        <w:rPr>
          <w:rFonts w:ascii="Arial" w:hAnsi="Arial" w:cs="Arial"/>
          <w:sz w:val="24"/>
          <w:szCs w:val="24"/>
        </w:rPr>
        <w:t xml:space="preserve">w dniu </w:t>
      </w:r>
      <w:r w:rsidR="004F7AA5">
        <w:rPr>
          <w:rFonts w:ascii="Arial" w:hAnsi="Arial" w:cs="Arial"/>
          <w:sz w:val="24"/>
          <w:szCs w:val="24"/>
        </w:rPr>
        <w:t>1</w:t>
      </w:r>
      <w:r w:rsidR="002C05C6">
        <w:rPr>
          <w:rFonts w:ascii="Arial" w:hAnsi="Arial" w:cs="Arial"/>
          <w:sz w:val="24"/>
          <w:szCs w:val="24"/>
        </w:rPr>
        <w:t>8</w:t>
      </w:r>
      <w:r w:rsidRPr="000E2417">
        <w:rPr>
          <w:rFonts w:ascii="Arial" w:hAnsi="Arial" w:cs="Arial"/>
          <w:sz w:val="24"/>
          <w:szCs w:val="24"/>
        </w:rPr>
        <w:t>.</w:t>
      </w:r>
      <w:r w:rsidR="000E2417" w:rsidRPr="000E2417">
        <w:rPr>
          <w:rFonts w:ascii="Arial" w:hAnsi="Arial" w:cs="Arial"/>
          <w:sz w:val="24"/>
          <w:szCs w:val="24"/>
        </w:rPr>
        <w:t>0</w:t>
      </w:r>
      <w:r w:rsidR="002C05C6">
        <w:rPr>
          <w:rFonts w:ascii="Arial" w:hAnsi="Arial" w:cs="Arial"/>
          <w:sz w:val="24"/>
          <w:szCs w:val="24"/>
        </w:rPr>
        <w:t>7</w:t>
      </w:r>
      <w:r w:rsidRPr="000E2417">
        <w:rPr>
          <w:rFonts w:ascii="Arial" w:hAnsi="Arial" w:cs="Arial"/>
          <w:sz w:val="24"/>
          <w:szCs w:val="24"/>
        </w:rPr>
        <w:t>.20</w:t>
      </w:r>
      <w:r w:rsidR="00C0120D">
        <w:rPr>
          <w:rFonts w:ascii="Arial" w:hAnsi="Arial" w:cs="Arial"/>
          <w:sz w:val="24"/>
          <w:szCs w:val="24"/>
        </w:rPr>
        <w:t>22</w:t>
      </w:r>
      <w:r w:rsidRPr="000E2417">
        <w:rPr>
          <w:rFonts w:ascii="Arial" w:hAnsi="Arial" w:cs="Arial"/>
          <w:sz w:val="24"/>
          <w:szCs w:val="24"/>
        </w:rPr>
        <w:t xml:space="preserve"> r. </w:t>
      </w:r>
      <w:r w:rsidR="00D23347" w:rsidRPr="000E2417">
        <w:rPr>
          <w:rFonts w:ascii="Arial" w:hAnsi="Arial" w:cs="Arial"/>
          <w:sz w:val="24"/>
          <w:szCs w:val="24"/>
        </w:rPr>
        <w:t>został</w:t>
      </w:r>
      <w:r w:rsidR="00CA2851">
        <w:rPr>
          <w:rFonts w:ascii="Arial" w:hAnsi="Arial" w:cs="Arial"/>
          <w:sz w:val="24"/>
          <w:szCs w:val="24"/>
        </w:rPr>
        <w:t>a</w:t>
      </w:r>
      <w:r w:rsidR="00D23347" w:rsidRPr="000E2417">
        <w:rPr>
          <w:rFonts w:ascii="Arial" w:hAnsi="Arial" w:cs="Arial"/>
          <w:sz w:val="24"/>
          <w:szCs w:val="24"/>
        </w:rPr>
        <w:t xml:space="preserve"> w</w:t>
      </w:r>
      <w:r w:rsidR="00CA2851">
        <w:rPr>
          <w:rFonts w:ascii="Arial" w:hAnsi="Arial" w:cs="Arial"/>
          <w:sz w:val="24"/>
          <w:szCs w:val="24"/>
        </w:rPr>
        <w:t xml:space="preserve">ydana decyzja </w:t>
      </w:r>
      <w:r w:rsidR="002C05C6">
        <w:rPr>
          <w:rFonts w:ascii="Arial" w:hAnsi="Arial" w:cs="Arial"/>
          <w:sz w:val="24"/>
          <w:szCs w:val="24"/>
        </w:rPr>
        <w:t>umarzająca postępowanie</w:t>
      </w:r>
      <w:r w:rsidR="00D23347" w:rsidRPr="000E2417">
        <w:rPr>
          <w:rFonts w:ascii="Arial" w:hAnsi="Arial" w:cs="Arial"/>
          <w:sz w:val="24"/>
          <w:szCs w:val="24"/>
        </w:rPr>
        <w:t xml:space="preserve"> </w:t>
      </w:r>
    </w:p>
    <w:p w14:paraId="7683DEB5" w14:textId="26AF75DD" w:rsidR="00737520" w:rsidRPr="000E2417" w:rsidRDefault="00DD1C55" w:rsidP="00C0120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41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0E24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sprawie ustaleni</w:t>
      </w:r>
      <w:r w:rsidR="00CA28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Pr="000E24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lokalizacji inwestycji celu publicznego dla  </w:t>
      </w:r>
      <w:r w:rsidR="00D23347" w:rsidRPr="000E2417">
        <w:rPr>
          <w:rFonts w:ascii="Arial" w:hAnsi="Arial" w:cs="Arial"/>
          <w:sz w:val="24"/>
          <w:szCs w:val="24"/>
        </w:rPr>
        <w:t xml:space="preserve">zamierzenia inwestycyjnego pn.: </w:t>
      </w:r>
      <w:bookmarkStart w:id="0" w:name="_Hlk93409746"/>
      <w:r w:rsidR="00C0120D" w:rsidRPr="00C0120D">
        <w:rPr>
          <w:rFonts w:ascii="Arial" w:eastAsia="Times New Roman" w:hAnsi="Arial" w:cs="Arial"/>
          <w:sz w:val="24"/>
          <w:szCs w:val="24"/>
          <w:lang w:eastAsia="pl-PL"/>
        </w:rPr>
        <w:t>„Budowa stacji bazowej telefonii komórkowej operatora P4 ”PLAY” nr PYR1101A</w:t>
      </w:r>
      <w:r w:rsidR="00E10B0C">
        <w:rPr>
          <w:rFonts w:ascii="Arial" w:eastAsia="Times New Roman" w:hAnsi="Arial" w:cs="Arial"/>
          <w:sz w:val="24"/>
          <w:szCs w:val="24"/>
          <w:lang w:eastAsia="pl-PL"/>
        </w:rPr>
        <w:t xml:space="preserve"> na terenie działki o nr </w:t>
      </w:r>
      <w:proofErr w:type="spellStart"/>
      <w:r w:rsidR="00E10B0C">
        <w:rPr>
          <w:rFonts w:ascii="Arial" w:eastAsia="Times New Roman" w:hAnsi="Arial" w:cs="Arial"/>
          <w:sz w:val="24"/>
          <w:szCs w:val="24"/>
          <w:lang w:eastAsia="pl-PL"/>
        </w:rPr>
        <w:t>ewid</w:t>
      </w:r>
      <w:proofErr w:type="spellEnd"/>
      <w:r w:rsidR="00E10B0C">
        <w:rPr>
          <w:rFonts w:ascii="Arial" w:eastAsia="Times New Roman" w:hAnsi="Arial" w:cs="Arial"/>
          <w:sz w:val="24"/>
          <w:szCs w:val="24"/>
          <w:lang w:eastAsia="pl-PL"/>
        </w:rPr>
        <w:t xml:space="preserve">. gr. 115 </w:t>
      </w:r>
      <w:proofErr w:type="spellStart"/>
      <w:r w:rsidR="00E10B0C">
        <w:rPr>
          <w:rFonts w:ascii="Arial" w:eastAsia="Times New Roman" w:hAnsi="Arial" w:cs="Arial"/>
          <w:sz w:val="24"/>
          <w:szCs w:val="24"/>
          <w:lang w:eastAsia="pl-PL"/>
        </w:rPr>
        <w:t>obr</w:t>
      </w:r>
      <w:proofErr w:type="spellEnd"/>
      <w:r w:rsidR="00E10B0C">
        <w:rPr>
          <w:rFonts w:ascii="Arial" w:eastAsia="Times New Roman" w:hAnsi="Arial" w:cs="Arial"/>
          <w:sz w:val="24"/>
          <w:szCs w:val="24"/>
          <w:lang w:eastAsia="pl-PL"/>
        </w:rPr>
        <w:t>. Krasne, gmina Lipiany.</w:t>
      </w:r>
      <w:r w:rsidR="00C0120D" w:rsidRPr="00C0120D">
        <w:rPr>
          <w:rFonts w:ascii="Arial" w:eastAsia="Times New Roman" w:hAnsi="Arial" w:cs="Arial"/>
          <w:sz w:val="24"/>
          <w:szCs w:val="24"/>
          <w:lang w:eastAsia="pl-PL"/>
        </w:rPr>
        <w:t>”</w:t>
      </w:r>
      <w:bookmarkEnd w:id="0"/>
    </w:p>
    <w:p w14:paraId="3C03C056" w14:textId="77777777" w:rsidR="00737520" w:rsidRPr="000E2417" w:rsidRDefault="00737520" w:rsidP="000E24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417">
        <w:rPr>
          <w:rFonts w:ascii="Arial" w:eastAsia="Times New Roman" w:hAnsi="Arial" w:cs="Arial"/>
          <w:sz w:val="24"/>
          <w:szCs w:val="24"/>
          <w:lang w:eastAsia="pl-PL"/>
        </w:rPr>
        <w:t>W związku z powyższym informuję, że zgodnie z przepisem art. 10 § 1 Kodeksu postępowania administracyjnego strony mogą zapoznać się z ww</w:t>
      </w:r>
      <w:r w:rsidR="00390241" w:rsidRPr="000E241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E2417">
        <w:rPr>
          <w:rFonts w:ascii="Arial" w:eastAsia="Times New Roman" w:hAnsi="Arial" w:cs="Arial"/>
          <w:sz w:val="24"/>
          <w:szCs w:val="24"/>
          <w:lang w:eastAsia="pl-PL"/>
        </w:rPr>
        <w:t xml:space="preserve"> wnioskiem oraz załączonymi do niego materiałami, a także uzyskać wyjaśnienia w sprawie </w:t>
      </w:r>
      <w:r w:rsidR="00C63C18" w:rsidRPr="000E24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E2417">
        <w:rPr>
          <w:rFonts w:ascii="Arial" w:eastAsia="Times New Roman" w:hAnsi="Arial" w:cs="Arial"/>
          <w:sz w:val="24"/>
          <w:szCs w:val="24"/>
          <w:lang w:eastAsia="pl-PL"/>
        </w:rPr>
        <w:t xml:space="preserve">w Referacie </w:t>
      </w:r>
      <w:r w:rsidR="00B9172D" w:rsidRPr="000E2417">
        <w:rPr>
          <w:rFonts w:ascii="Arial" w:eastAsia="Times New Roman" w:hAnsi="Arial" w:cs="Arial"/>
          <w:sz w:val="24"/>
          <w:szCs w:val="24"/>
          <w:lang w:eastAsia="pl-PL"/>
        </w:rPr>
        <w:t xml:space="preserve">Inwestycji, Budownictwa i Nieruchomości </w:t>
      </w:r>
      <w:r w:rsidRPr="000E2417">
        <w:rPr>
          <w:rFonts w:ascii="Arial" w:eastAsia="Times New Roman" w:hAnsi="Arial" w:cs="Arial"/>
          <w:sz w:val="24"/>
          <w:szCs w:val="24"/>
          <w:lang w:eastAsia="pl-PL"/>
        </w:rPr>
        <w:t xml:space="preserve">w dniach </w:t>
      </w:r>
      <w:r w:rsidR="00B9172D" w:rsidRPr="000E2417">
        <w:rPr>
          <w:rFonts w:ascii="Arial" w:eastAsia="Times New Roman" w:hAnsi="Arial" w:cs="Arial"/>
          <w:sz w:val="24"/>
          <w:szCs w:val="24"/>
          <w:lang w:eastAsia="pl-PL"/>
        </w:rPr>
        <w:t xml:space="preserve">od poniedziałku do piątku w godz. </w:t>
      </w:r>
      <w:r w:rsidR="00B0565C" w:rsidRPr="000E241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B9172D" w:rsidRPr="000E2417">
        <w:rPr>
          <w:rFonts w:ascii="Arial" w:eastAsia="Times New Roman" w:hAnsi="Arial" w:cs="Arial"/>
          <w:sz w:val="24"/>
          <w:szCs w:val="24"/>
          <w:lang w:eastAsia="pl-PL"/>
        </w:rPr>
        <w:t>d 7,00 do 15,00</w:t>
      </w:r>
      <w:r w:rsidR="00B0565C" w:rsidRPr="000E2417">
        <w:rPr>
          <w:rFonts w:ascii="Arial" w:eastAsia="Times New Roman" w:hAnsi="Arial" w:cs="Arial"/>
          <w:sz w:val="24"/>
          <w:szCs w:val="24"/>
          <w:lang w:eastAsia="pl-PL"/>
        </w:rPr>
        <w:t xml:space="preserve"> pok. </w:t>
      </w:r>
      <w:r w:rsidR="000C449A" w:rsidRPr="000E2417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B0565C" w:rsidRPr="000E2417">
        <w:rPr>
          <w:rFonts w:ascii="Arial" w:eastAsia="Times New Roman" w:hAnsi="Arial" w:cs="Arial"/>
          <w:sz w:val="24"/>
          <w:szCs w:val="24"/>
          <w:lang w:eastAsia="pl-PL"/>
        </w:rPr>
        <w:t>r 15</w:t>
      </w:r>
      <w:r w:rsidR="00B9172D" w:rsidRPr="000E24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2417">
        <w:rPr>
          <w:rFonts w:ascii="Arial" w:eastAsia="Times New Roman" w:hAnsi="Arial" w:cs="Arial"/>
          <w:sz w:val="24"/>
          <w:szCs w:val="24"/>
          <w:lang w:eastAsia="pl-PL"/>
        </w:rPr>
        <w:t xml:space="preserve">oraz składać uwagi i wnioski na adres Urzędu </w:t>
      </w:r>
      <w:r w:rsidR="00823964" w:rsidRPr="000E2417">
        <w:rPr>
          <w:rFonts w:ascii="Arial" w:eastAsia="Times New Roman" w:hAnsi="Arial" w:cs="Arial"/>
          <w:sz w:val="24"/>
          <w:szCs w:val="24"/>
          <w:lang w:eastAsia="pl-PL"/>
        </w:rPr>
        <w:t>Miejskiego w Lipianach, Plac Wolności 1, 74-240 Lipiany</w:t>
      </w:r>
      <w:r w:rsidR="00B0565C" w:rsidRPr="000E241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A1AD56F" w14:textId="19C83762" w:rsidR="00737520" w:rsidRPr="00A20FC6" w:rsidRDefault="00737520" w:rsidP="00A20F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417">
        <w:rPr>
          <w:rFonts w:ascii="Arial" w:eastAsia="Times New Roman" w:hAnsi="Arial" w:cs="Arial"/>
          <w:sz w:val="24"/>
          <w:szCs w:val="24"/>
          <w:lang w:eastAsia="pl-PL"/>
        </w:rPr>
        <w:t>      Stosownie do treści art. 49 K</w:t>
      </w:r>
      <w:r w:rsidR="000C449A" w:rsidRPr="000E2417">
        <w:rPr>
          <w:rFonts w:ascii="Arial" w:eastAsia="Times New Roman" w:hAnsi="Arial" w:cs="Arial"/>
          <w:sz w:val="24"/>
          <w:szCs w:val="24"/>
          <w:lang w:eastAsia="pl-PL"/>
        </w:rPr>
        <w:t xml:space="preserve">odeks </w:t>
      </w:r>
      <w:r w:rsidRPr="000E241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0C449A" w:rsidRPr="000E2417">
        <w:rPr>
          <w:rFonts w:ascii="Arial" w:eastAsia="Times New Roman" w:hAnsi="Arial" w:cs="Arial"/>
          <w:sz w:val="24"/>
          <w:szCs w:val="24"/>
          <w:lang w:eastAsia="pl-PL"/>
        </w:rPr>
        <w:t xml:space="preserve">ostępowania </w:t>
      </w:r>
      <w:r w:rsidRPr="000E241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0C449A" w:rsidRPr="000E2417">
        <w:rPr>
          <w:rFonts w:ascii="Arial" w:eastAsia="Times New Roman" w:hAnsi="Arial" w:cs="Arial"/>
          <w:sz w:val="24"/>
          <w:szCs w:val="24"/>
          <w:lang w:eastAsia="pl-PL"/>
        </w:rPr>
        <w:t>dministracyjnego</w:t>
      </w:r>
      <w:r w:rsidRPr="000E2417">
        <w:rPr>
          <w:rFonts w:ascii="Arial" w:eastAsia="Times New Roman" w:hAnsi="Arial" w:cs="Arial"/>
          <w:sz w:val="24"/>
          <w:szCs w:val="24"/>
          <w:lang w:eastAsia="pl-PL"/>
        </w:rPr>
        <w:t xml:space="preserve"> zawiadomienie uważa się za dokonane po upływie czternastu dni od dnia publicznego ogłoszenia.</w:t>
      </w:r>
    </w:p>
    <w:p w14:paraId="5F7D0D3C" w14:textId="1D26CF91" w:rsidR="000E2417" w:rsidRPr="00A20FC6" w:rsidRDefault="00A20FC6" w:rsidP="00A20FC6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</w:rPr>
      </w:pPr>
      <w:r w:rsidRPr="00A20FC6">
        <w:rPr>
          <w:rFonts w:ascii="Arial" w:hAnsi="Arial" w:cs="Arial"/>
        </w:rPr>
        <w:t xml:space="preserve">Od niniejszej decyzji służy odwołanie do Samorządowego Kolegium Odwoławczego w Szczecinie, które wnosi się za pośrednictwem Burmistrzem Lipian </w:t>
      </w:r>
      <w:r>
        <w:rPr>
          <w:rFonts w:ascii="Arial" w:hAnsi="Arial" w:cs="Arial"/>
        </w:rPr>
        <w:br/>
      </w:r>
      <w:r w:rsidRPr="00A20FC6">
        <w:rPr>
          <w:rFonts w:ascii="Arial" w:hAnsi="Arial" w:cs="Arial"/>
        </w:rPr>
        <w:t>w terminie 14 dni od daty jej doręczenia.</w:t>
      </w:r>
    </w:p>
    <w:p w14:paraId="327DA812" w14:textId="09882B83" w:rsidR="000E2417" w:rsidRDefault="000E2417" w:rsidP="00D9230E">
      <w:pPr>
        <w:pStyle w:val="NormalnyWeb"/>
        <w:spacing w:before="0" w:beforeAutospacing="0" w:after="0" w:afterAutospacing="0"/>
        <w:rPr>
          <w:b/>
          <w:sz w:val="28"/>
        </w:rPr>
      </w:pPr>
    </w:p>
    <w:p w14:paraId="47F9FC3C" w14:textId="5C4E53C0" w:rsidR="00C0120D" w:rsidRDefault="00C0120D" w:rsidP="00D9230E">
      <w:pPr>
        <w:pStyle w:val="NormalnyWeb"/>
        <w:spacing w:before="0" w:beforeAutospacing="0" w:after="0" w:afterAutospacing="0"/>
        <w:rPr>
          <w:b/>
          <w:sz w:val="28"/>
        </w:rPr>
      </w:pPr>
    </w:p>
    <w:p w14:paraId="43EFD14E" w14:textId="623D6E08" w:rsidR="00C0120D" w:rsidRDefault="00C0120D" w:rsidP="00D9230E">
      <w:pPr>
        <w:pStyle w:val="NormalnyWeb"/>
        <w:spacing w:before="0" w:beforeAutospacing="0" w:after="0" w:afterAutospacing="0"/>
        <w:rPr>
          <w:b/>
          <w:sz w:val="28"/>
        </w:rPr>
      </w:pPr>
    </w:p>
    <w:p w14:paraId="69B31ACC" w14:textId="1717E18C" w:rsidR="00C0120D" w:rsidRDefault="00C0120D" w:rsidP="00D9230E">
      <w:pPr>
        <w:pStyle w:val="NormalnyWeb"/>
        <w:spacing w:before="0" w:beforeAutospacing="0" w:after="0" w:afterAutospacing="0"/>
        <w:rPr>
          <w:b/>
          <w:sz w:val="28"/>
        </w:rPr>
      </w:pPr>
    </w:p>
    <w:p w14:paraId="0A347EBF" w14:textId="1AEF126C" w:rsidR="00C0120D" w:rsidRDefault="00C0120D" w:rsidP="00D9230E">
      <w:pPr>
        <w:pStyle w:val="NormalnyWeb"/>
        <w:spacing w:before="0" w:beforeAutospacing="0" w:after="0" w:afterAutospacing="0"/>
        <w:rPr>
          <w:b/>
          <w:sz w:val="28"/>
        </w:rPr>
      </w:pPr>
    </w:p>
    <w:p w14:paraId="60A27314" w14:textId="77777777" w:rsidR="00C0120D" w:rsidRDefault="00C0120D" w:rsidP="00D9230E">
      <w:pPr>
        <w:pStyle w:val="NormalnyWeb"/>
        <w:spacing w:before="0" w:beforeAutospacing="0" w:after="0" w:afterAutospacing="0"/>
        <w:rPr>
          <w:b/>
          <w:sz w:val="28"/>
        </w:rPr>
      </w:pPr>
    </w:p>
    <w:p w14:paraId="0E1ADF59" w14:textId="77777777" w:rsidR="00E60957" w:rsidRDefault="00E60957" w:rsidP="00D9230E">
      <w:pPr>
        <w:pStyle w:val="NormalnyWeb"/>
        <w:spacing w:before="0" w:beforeAutospacing="0" w:after="0" w:afterAutospacing="0"/>
        <w:rPr>
          <w:b/>
          <w:sz w:val="28"/>
        </w:rPr>
      </w:pPr>
    </w:p>
    <w:p w14:paraId="57B21672" w14:textId="77777777" w:rsidR="00E60957" w:rsidRDefault="00E60957" w:rsidP="00D9230E">
      <w:pPr>
        <w:pStyle w:val="NormalnyWeb"/>
        <w:spacing w:before="0" w:beforeAutospacing="0" w:after="0" w:afterAutospacing="0"/>
        <w:rPr>
          <w:b/>
          <w:sz w:val="28"/>
        </w:rPr>
      </w:pPr>
    </w:p>
    <w:p w14:paraId="24D5C1FF" w14:textId="3D17DE25" w:rsidR="00D9230E" w:rsidRPr="00D82E70" w:rsidRDefault="00D9230E" w:rsidP="00D9230E">
      <w:pPr>
        <w:pStyle w:val="NormalnyWeb"/>
        <w:spacing w:before="0" w:beforeAutospacing="0" w:after="0" w:afterAutospacing="0"/>
        <w:rPr>
          <w:b/>
          <w:sz w:val="28"/>
        </w:rPr>
      </w:pPr>
      <w:r w:rsidRPr="00D82E70">
        <w:rPr>
          <w:b/>
          <w:sz w:val="28"/>
        </w:rPr>
        <w:lastRenderedPageBreak/>
        <w:t>POUCZENIE:</w:t>
      </w:r>
    </w:p>
    <w:p w14:paraId="37800B02" w14:textId="2624C8D1" w:rsidR="00D9230E" w:rsidRDefault="00D9230E" w:rsidP="00D82E70">
      <w:pPr>
        <w:pStyle w:val="NormalnyWeb"/>
        <w:spacing w:before="0" w:beforeAutospacing="0" w:after="0" w:afterAutospacing="0"/>
        <w:ind w:firstLine="708"/>
        <w:jc w:val="both"/>
      </w:pPr>
      <w:r>
        <w:t xml:space="preserve">Ustawa z dnia 27 marca 2003 r. o planowaniu i zagospodarowaniu przestrzennym </w:t>
      </w:r>
      <w:r w:rsidR="00D82E70">
        <w:br/>
      </w:r>
      <w:r>
        <w:t>(tj. Dz. U. z 20</w:t>
      </w:r>
      <w:r w:rsidR="00DE1615">
        <w:t>21</w:t>
      </w:r>
      <w:r>
        <w:t xml:space="preserve"> r. poz. </w:t>
      </w:r>
      <w:r w:rsidR="00DE1615">
        <w:t>741 ze zm.</w:t>
      </w:r>
      <w:r>
        <w:t>):</w:t>
      </w:r>
    </w:p>
    <w:p w14:paraId="46332E7B" w14:textId="77777777" w:rsidR="00D9230E" w:rsidRDefault="00D9230E" w:rsidP="00D82E70">
      <w:pPr>
        <w:pStyle w:val="NormalnyWeb"/>
        <w:spacing w:before="0" w:beforeAutospacing="0" w:after="0" w:afterAutospacing="0"/>
        <w:jc w:val="both"/>
      </w:pPr>
      <w:r>
        <w:t>Art. 53 ust.1 O wszczęciu postępowania w sprawie wydania decyzji o ustaleniu lokalizacji inwestycji celu publicznego oraz postanowieniach i decyzji kończącej postępowanie strony zawiadamia się w drodze obwieszczenia, a także w sposób zwyczajowo przyjęty w danej miejscowości. Inwestora oraz właścicieli i użytkowników wieczystych nieruchomości, na których będą lokalizowane inwestycje celu publicznego, zawiadamia się na piśmie.</w:t>
      </w:r>
    </w:p>
    <w:p w14:paraId="348B0DF5" w14:textId="13308B88" w:rsidR="00D9230E" w:rsidRDefault="00D9230E" w:rsidP="00D82E70">
      <w:pPr>
        <w:pStyle w:val="NormalnyWeb"/>
        <w:spacing w:before="0" w:beforeAutospacing="0" w:after="0" w:afterAutospacing="0"/>
        <w:ind w:firstLine="708"/>
        <w:jc w:val="both"/>
      </w:pPr>
      <w:r>
        <w:t xml:space="preserve">Ustawa z dnia 14 czerwca 1960 r. Kodeks postępowania administracyjnego </w:t>
      </w:r>
      <w:r w:rsidR="00D82E70">
        <w:br/>
      </w:r>
      <w:r>
        <w:t>(tj. Dz. U. z 20</w:t>
      </w:r>
      <w:r w:rsidR="00DE1615">
        <w:t>21</w:t>
      </w:r>
      <w:r>
        <w:t xml:space="preserve"> r. poz.</w:t>
      </w:r>
      <w:r w:rsidR="00DE1615">
        <w:t xml:space="preserve"> 735 ze zm.</w:t>
      </w:r>
      <w:r>
        <w:t>):</w:t>
      </w:r>
    </w:p>
    <w:p w14:paraId="55A351B6" w14:textId="77777777" w:rsidR="00D9230E" w:rsidRDefault="00D9230E" w:rsidP="00D82E70">
      <w:pPr>
        <w:pStyle w:val="NormalnyWeb"/>
        <w:spacing w:before="0" w:beforeAutospacing="0" w:after="0" w:afterAutospacing="0"/>
        <w:jc w:val="both"/>
      </w:pPr>
      <w:r>
        <w:t>Art.</w:t>
      </w:r>
      <w:r w:rsidR="0073339B">
        <w:t xml:space="preserve"> </w:t>
      </w:r>
      <w:r>
        <w:t>49 § 1</w:t>
      </w:r>
      <w:r w:rsidR="0073339B">
        <w:t>.</w:t>
      </w:r>
      <w: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582878F" w14:textId="77777777" w:rsidR="00D9230E" w:rsidRDefault="00D9230E" w:rsidP="00D82E70">
      <w:pPr>
        <w:pStyle w:val="NormalnyWeb"/>
        <w:spacing w:before="0" w:beforeAutospacing="0" w:after="0" w:afterAutospacing="0"/>
        <w:jc w:val="both"/>
      </w:pPr>
      <w:r>
        <w:t>§ 2</w:t>
      </w:r>
      <w:r w:rsidR="0073339B">
        <w:t>.</w:t>
      </w:r>
      <w:r>
        <w:t xml:space="preserve">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B976DFD" w14:textId="77777777" w:rsidR="00D9230E" w:rsidRDefault="00D9230E" w:rsidP="00D82E70">
      <w:pPr>
        <w:pStyle w:val="NormalnyWeb"/>
        <w:spacing w:before="0" w:beforeAutospacing="0" w:after="0" w:afterAutospacing="0"/>
        <w:jc w:val="both"/>
      </w:pPr>
      <w:r>
        <w:t>Art. 49b § 1</w:t>
      </w:r>
      <w:r w:rsidR="0073339B">
        <w:t>.</w:t>
      </w:r>
      <w:r>
        <w:t xml:space="preserve">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6B635242" w14:textId="77777777" w:rsidR="00D9230E" w:rsidRDefault="00D9230E" w:rsidP="00D82E70">
      <w:pPr>
        <w:pStyle w:val="NormalnyWeb"/>
        <w:spacing w:before="0" w:beforeAutospacing="0" w:after="0" w:afterAutospacing="0"/>
        <w:jc w:val="both"/>
      </w:pPr>
      <w:r>
        <w:t>§ 2</w:t>
      </w:r>
      <w:r w:rsidR="0073339B">
        <w:t xml:space="preserve">. </w:t>
      </w:r>
      <w:r>
        <w:t>Jeżeli decyzja lub postanowienie, o których mowa w § 1, nie mogą być udostępnione stronie w sposób lub formie określonych we wniosku, organ powiadamia o tym stronę i wskazuje, w jaki sposób lub jakiej formie odpis decyzji lub postanowienia może być niezwłocznie udostępniony.</w:t>
      </w:r>
    </w:p>
    <w:p w14:paraId="5C579587" w14:textId="77777777" w:rsidR="00D9230E" w:rsidRDefault="00D9230E" w:rsidP="00D82E70">
      <w:pPr>
        <w:pStyle w:val="NormalnyWeb"/>
        <w:spacing w:before="0" w:beforeAutospacing="0" w:after="0" w:afterAutospacing="0"/>
        <w:jc w:val="both"/>
      </w:pPr>
      <w:r>
        <w:t>Art. 32 Strona może działać przez pełnomocnika, chyba że charakter czynności wymaga jej osobistego działania.</w:t>
      </w:r>
    </w:p>
    <w:p w14:paraId="27103715" w14:textId="77777777" w:rsidR="00D9230E" w:rsidRDefault="00D9230E" w:rsidP="00D82E70">
      <w:pPr>
        <w:pStyle w:val="NormalnyWeb"/>
        <w:spacing w:before="0" w:beforeAutospacing="0" w:after="0" w:afterAutospacing="0"/>
        <w:jc w:val="both"/>
      </w:pPr>
      <w:r>
        <w:t>Art. 33 § 1</w:t>
      </w:r>
      <w:r w:rsidR="0073339B">
        <w:t>.</w:t>
      </w:r>
      <w:r>
        <w:t xml:space="preserve"> Pełnomocnikiem strony może być osoba fizyczna posiadająca zdolność do czynności prawnych.</w:t>
      </w:r>
    </w:p>
    <w:p w14:paraId="341DEEB5" w14:textId="77777777" w:rsidR="00D9230E" w:rsidRDefault="00D9230E" w:rsidP="00D82E70">
      <w:pPr>
        <w:pStyle w:val="NormalnyWeb"/>
        <w:spacing w:before="0" w:beforeAutospacing="0" w:after="0" w:afterAutospacing="0"/>
        <w:jc w:val="both"/>
      </w:pPr>
      <w:r>
        <w:t>§ 2</w:t>
      </w:r>
      <w:r w:rsidR="0073339B">
        <w:t>.</w:t>
      </w:r>
      <w:r>
        <w:t xml:space="preserve"> Pełnomocnictwo powinno być udzielone na piśmie lub zgłoszone do protokołu.</w:t>
      </w:r>
    </w:p>
    <w:p w14:paraId="7B5B5391" w14:textId="77777777" w:rsidR="00D9230E" w:rsidRDefault="00D9230E" w:rsidP="00D82E70">
      <w:pPr>
        <w:pStyle w:val="NormalnyWeb"/>
        <w:spacing w:before="0" w:beforeAutospacing="0" w:after="0" w:afterAutospacing="0"/>
        <w:jc w:val="both"/>
      </w:pPr>
      <w:r>
        <w:t>§ 3</w:t>
      </w:r>
      <w:r w:rsidR="0073339B">
        <w:t xml:space="preserve">. </w:t>
      </w:r>
      <w: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79A1DC41" w14:textId="77777777" w:rsidR="00D9230E" w:rsidRDefault="00D9230E" w:rsidP="00D82E70">
      <w:pPr>
        <w:pStyle w:val="NormalnyWeb"/>
        <w:spacing w:before="0" w:beforeAutospacing="0" w:after="0" w:afterAutospacing="0"/>
        <w:jc w:val="both"/>
      </w:pPr>
      <w: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518BB01C" w14:textId="77777777" w:rsidR="00D9230E" w:rsidRDefault="00D9230E" w:rsidP="00D82E70">
      <w:pPr>
        <w:pStyle w:val="NormalnyWeb"/>
        <w:spacing w:before="0" w:beforeAutospacing="0" w:after="0" w:afterAutospacing="0"/>
        <w:jc w:val="both"/>
      </w:pPr>
      <w:r>
        <w:t>Art. 73 § 1. Strona ma prawo wglądu w akta sprawy, sporządzania z nich notatek, kopii lub odpisów. Prawo to przysługuje również po zakończeniu postępowania.</w:t>
      </w:r>
    </w:p>
    <w:p w14:paraId="76EFFDCE" w14:textId="77777777" w:rsidR="00D9230E" w:rsidRDefault="00D9230E" w:rsidP="00D82E70">
      <w:pPr>
        <w:pStyle w:val="NormalnyWeb"/>
        <w:spacing w:before="0" w:beforeAutospacing="0" w:after="0" w:afterAutospacing="0"/>
        <w:jc w:val="both"/>
      </w:pPr>
      <w:r>
        <w:t>§ 1a</w:t>
      </w:r>
      <w:r w:rsidR="0073339B">
        <w:t xml:space="preserve">. </w:t>
      </w:r>
      <w:r>
        <w:t xml:space="preserve">Czynności określone w § 1 są dokonywane w lokalu organu administracji publicznej </w:t>
      </w:r>
      <w:r w:rsidR="0073339B">
        <w:br/>
      </w:r>
      <w:r>
        <w:t>w obecności pracownika tego organu.</w:t>
      </w:r>
    </w:p>
    <w:p w14:paraId="6FE8CDA8" w14:textId="77777777" w:rsidR="00D9230E" w:rsidRDefault="00D9230E" w:rsidP="00D82E70">
      <w:pPr>
        <w:pStyle w:val="NormalnyWeb"/>
        <w:spacing w:before="0" w:beforeAutospacing="0" w:after="0" w:afterAutospacing="0"/>
        <w:jc w:val="both"/>
      </w:pPr>
      <w:r>
        <w:t>§ 2</w:t>
      </w:r>
      <w:r w:rsidR="0073339B">
        <w:t xml:space="preserve">. </w:t>
      </w:r>
      <w:r>
        <w:t>Strona może żądać uwierzytelnienia odpisów lub kopii akt sprawy lub wydania jej z akt sprawy uwierzytelnionych odpisów, o ile jest to uzasadnione ważnym interesem strony.</w:t>
      </w:r>
    </w:p>
    <w:p w14:paraId="51268FC1" w14:textId="77777777" w:rsidR="00D9230E" w:rsidRPr="006F01FF" w:rsidRDefault="00D9230E" w:rsidP="00D82E70">
      <w:pPr>
        <w:ind w:firstLine="708"/>
        <w:jc w:val="both"/>
      </w:pPr>
    </w:p>
    <w:sectPr w:rsidR="00D9230E" w:rsidRPr="006F01FF" w:rsidSect="006F01F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FF"/>
    <w:rsid w:val="00081646"/>
    <w:rsid w:val="00085235"/>
    <w:rsid w:val="000C449A"/>
    <w:rsid w:val="000E2417"/>
    <w:rsid w:val="00183214"/>
    <w:rsid w:val="00262954"/>
    <w:rsid w:val="002C05C6"/>
    <w:rsid w:val="003636A8"/>
    <w:rsid w:val="003822E5"/>
    <w:rsid w:val="00390241"/>
    <w:rsid w:val="003D4A60"/>
    <w:rsid w:val="00430E92"/>
    <w:rsid w:val="004F7AA5"/>
    <w:rsid w:val="00503568"/>
    <w:rsid w:val="00531E15"/>
    <w:rsid w:val="00650E20"/>
    <w:rsid w:val="0065544B"/>
    <w:rsid w:val="00684260"/>
    <w:rsid w:val="00686FCE"/>
    <w:rsid w:val="00690777"/>
    <w:rsid w:val="006F01FF"/>
    <w:rsid w:val="0073339B"/>
    <w:rsid w:val="007366DE"/>
    <w:rsid w:val="00737520"/>
    <w:rsid w:val="00771905"/>
    <w:rsid w:val="007A15E7"/>
    <w:rsid w:val="007F737F"/>
    <w:rsid w:val="00823964"/>
    <w:rsid w:val="0085729A"/>
    <w:rsid w:val="008815E2"/>
    <w:rsid w:val="008836F8"/>
    <w:rsid w:val="008D70B6"/>
    <w:rsid w:val="009572CD"/>
    <w:rsid w:val="009B6115"/>
    <w:rsid w:val="00A0436E"/>
    <w:rsid w:val="00A20FC6"/>
    <w:rsid w:val="00A97C94"/>
    <w:rsid w:val="00B02BDB"/>
    <w:rsid w:val="00B0565C"/>
    <w:rsid w:val="00B9172D"/>
    <w:rsid w:val="00B91E6B"/>
    <w:rsid w:val="00BF2419"/>
    <w:rsid w:val="00C0120D"/>
    <w:rsid w:val="00C16547"/>
    <w:rsid w:val="00C63C18"/>
    <w:rsid w:val="00C70FF4"/>
    <w:rsid w:val="00C80807"/>
    <w:rsid w:val="00CA2851"/>
    <w:rsid w:val="00CE05B5"/>
    <w:rsid w:val="00D23347"/>
    <w:rsid w:val="00D455B3"/>
    <w:rsid w:val="00D752EA"/>
    <w:rsid w:val="00D82E70"/>
    <w:rsid w:val="00D9230E"/>
    <w:rsid w:val="00DA3652"/>
    <w:rsid w:val="00DC2817"/>
    <w:rsid w:val="00DD1C55"/>
    <w:rsid w:val="00DE1615"/>
    <w:rsid w:val="00E10181"/>
    <w:rsid w:val="00E10B0C"/>
    <w:rsid w:val="00E21D7C"/>
    <w:rsid w:val="00E554D7"/>
    <w:rsid w:val="00E60957"/>
    <w:rsid w:val="00E95F17"/>
    <w:rsid w:val="00FA4791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26A9"/>
  <w15:chartTrackingRefBased/>
  <w15:docId w15:val="{AE64A8E8-2C14-4854-870A-8EF577E2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Lipiany</dc:creator>
  <cp:keywords/>
  <dc:description/>
  <cp:lastModifiedBy>UM Lipiany</cp:lastModifiedBy>
  <cp:revision>2</cp:revision>
  <cp:lastPrinted>2018-11-08T07:04:00Z</cp:lastPrinted>
  <dcterms:created xsi:type="dcterms:W3CDTF">2022-07-18T11:32:00Z</dcterms:created>
  <dcterms:modified xsi:type="dcterms:W3CDTF">2022-07-18T11:32:00Z</dcterms:modified>
</cp:coreProperties>
</file>